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271E" w14:textId="23D7B5A7" w:rsidR="00693BFA" w:rsidRDefault="00693BFA" w:rsidP="00693BFA">
      <w:pPr>
        <w:pStyle w:val="Bezmez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Domov důchodců „U Zlatého kohouta“</w:t>
      </w:r>
    </w:p>
    <w:p w14:paraId="094987F0" w14:textId="77777777" w:rsidR="00693BFA" w:rsidRDefault="00693BFA" w:rsidP="00693BFA">
      <w:pPr>
        <w:pStyle w:val="Bezmez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Zborovská 857, 373 41 Hluboká nad Vltavou</w:t>
      </w:r>
    </w:p>
    <w:p w14:paraId="64F0B416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IČO:62534424,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e.mail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Hypertextovodkaz"/>
            <w:rFonts w:ascii="Times New Roman" w:hAnsi="Times New Roman"/>
            <w:sz w:val="24"/>
            <w:szCs w:val="24"/>
          </w:rPr>
          <w:t>domov.duchodcu@hluboka.cz</w:t>
        </w:r>
      </w:hyperlink>
    </w:p>
    <w:p w14:paraId="0139AF26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387966160</w:t>
      </w:r>
    </w:p>
    <w:p w14:paraId="1D0101A6" w14:textId="77777777" w:rsidR="00693BFA" w:rsidRDefault="00693BFA" w:rsidP="00693BFA">
      <w:pPr>
        <w:pStyle w:val="Bezmezer"/>
      </w:pPr>
    </w:p>
    <w:p w14:paraId="4AA903AA" w14:textId="3CBADB20" w:rsidR="00693BFA" w:rsidRDefault="00693BFA" w:rsidP="00693BFA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89FB" wp14:editId="3BD02F7E">
                <wp:simplePos x="0" y="0"/>
                <wp:positionH relativeFrom="column">
                  <wp:posOffset>-433070</wp:posOffset>
                </wp:positionH>
                <wp:positionV relativeFrom="paragraph">
                  <wp:posOffset>121285</wp:posOffset>
                </wp:positionV>
                <wp:extent cx="6610350" cy="9525"/>
                <wp:effectExtent l="5080" t="6985" r="13970" b="1206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783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34.1pt;margin-top:9.55pt;width:52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"/>
            </w:pict>
          </mc:Fallback>
        </mc:AlternateContent>
      </w:r>
    </w:p>
    <w:p w14:paraId="50FE653D" w14:textId="77777777" w:rsidR="00693BFA" w:rsidRDefault="00693BFA" w:rsidP="00693BFA">
      <w:pPr>
        <w:pStyle w:val="Bezmezer"/>
      </w:pPr>
    </w:p>
    <w:p w14:paraId="4A7EBA77" w14:textId="77777777" w:rsidR="00693BFA" w:rsidRDefault="00693BFA" w:rsidP="00693BFA">
      <w:pPr>
        <w:pStyle w:val="Bezmezer"/>
        <w:ind w:left="6379"/>
      </w:pPr>
      <w:r>
        <w:rPr>
          <w:sz w:val="20"/>
          <w:szCs w:val="20"/>
        </w:rPr>
        <w:t xml:space="preserve">číslo smlouvy:  </w:t>
      </w:r>
    </w:p>
    <w:p w14:paraId="7AC430E2" w14:textId="77777777" w:rsidR="00693BFA" w:rsidRDefault="00693BFA" w:rsidP="00693BFA">
      <w:pPr>
        <w:pStyle w:val="Bezmezer"/>
      </w:pPr>
    </w:p>
    <w:p w14:paraId="53943D25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Smlouva o poskytnutí služby sociální péče v Domově důchodců</w:t>
      </w:r>
    </w:p>
    <w:p w14:paraId="78FA95C5" w14:textId="685F1C90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„U Zlatého kohouta“ Hluboká nad Vltavou</w:t>
      </w:r>
    </w:p>
    <w:p w14:paraId="4050A4E5" w14:textId="77777777" w:rsidR="00693BFA" w:rsidRDefault="00693BFA" w:rsidP="00693BFA">
      <w:pPr>
        <w:pStyle w:val="Bezmezer"/>
      </w:pPr>
    </w:p>
    <w:p w14:paraId="70D2C89E" w14:textId="77777777" w:rsidR="00693BFA" w:rsidRDefault="00693BFA" w:rsidP="00693BFA">
      <w:pPr>
        <w:pStyle w:val="Bezmezer"/>
      </w:pPr>
    </w:p>
    <w:p w14:paraId="61675706" w14:textId="77777777" w:rsidR="00693BFA" w:rsidRDefault="00693BFA" w:rsidP="00693BFA">
      <w:pPr>
        <w:pStyle w:val="Bezmezer"/>
      </w:pPr>
    </w:p>
    <w:p w14:paraId="5482644F" w14:textId="77777777" w:rsidR="00693BFA" w:rsidRPr="00B403A9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Níže uvedeného dne, měsíce a roku </w:t>
      </w:r>
      <w:r w:rsidRPr="00B403A9">
        <w:rPr>
          <w:rFonts w:ascii="Times New Roman" w:hAnsi="Times New Roman"/>
          <w:sz w:val="24"/>
          <w:szCs w:val="24"/>
        </w:rPr>
        <w:t xml:space="preserve">uzavřely </w:t>
      </w:r>
      <w:r>
        <w:rPr>
          <w:rFonts w:ascii="Times New Roman" w:hAnsi="Times New Roman"/>
          <w:sz w:val="24"/>
          <w:szCs w:val="24"/>
        </w:rPr>
        <w:t>smluvní strany:</w:t>
      </w:r>
    </w:p>
    <w:p w14:paraId="294F1074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5936FF3E" w14:textId="77777777" w:rsidR="00693BFA" w:rsidRDefault="00693BFA" w:rsidP="00693BFA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Pan(í)  </w:t>
      </w:r>
    </w:p>
    <w:p w14:paraId="2DEAC3D8" w14:textId="77777777" w:rsidR="00693BFA" w:rsidRDefault="00693BFA" w:rsidP="00693BFA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nar. </w:t>
      </w:r>
    </w:p>
    <w:p w14:paraId="2267F28A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</w:t>
      </w:r>
    </w:p>
    <w:p w14:paraId="08D04D09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3A280EE3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v textu této smlouvy dále jen „Klient“ </w:t>
      </w:r>
    </w:p>
    <w:p w14:paraId="2DCFF248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1D8E8981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14:paraId="003DC913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5D577BA6" w14:textId="04E88C68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Domov důchodců „U Zlatého kohouta“ příspěvková organizace Města Hluboká nad Vltavou</w:t>
      </w:r>
    </w:p>
    <w:p w14:paraId="002F6D6C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IČO: 62534424 </w:t>
      </w:r>
    </w:p>
    <w:p w14:paraId="36856921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Zborovská 857, 373 41 Hluboká nad Vltavou</w:t>
      </w:r>
    </w:p>
    <w:p w14:paraId="371EE6DD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jednající Jiří Slepičkou, ředitelem</w:t>
      </w:r>
    </w:p>
    <w:p w14:paraId="378B8646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7EAB0B09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02D34FC9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v textu této smlouvy dále jen „Poskytovatel“</w:t>
      </w:r>
    </w:p>
    <w:p w14:paraId="7FA87AB4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7D783D6E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souladu se zákonem č. 108/2006 Sb., o sociálních službách v platném znění</w:t>
      </w:r>
    </w:p>
    <w:p w14:paraId="08D9A76A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20F84A21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tuto </w:t>
      </w:r>
      <w:r>
        <w:rPr>
          <w:rFonts w:ascii="Times New Roman" w:hAnsi="Times New Roman"/>
          <w:b/>
          <w:sz w:val="24"/>
          <w:szCs w:val="24"/>
        </w:rPr>
        <w:t>smlouvu o poskytnutí služby sociální služby v domově pro seniory podle § 49 cit. Zák.</w:t>
      </w:r>
    </w:p>
    <w:p w14:paraId="70408570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 textu této smlouvy dále jen „Smlouva“):</w:t>
      </w:r>
    </w:p>
    <w:p w14:paraId="764C1564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5FDD9955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53504365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9365AA6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45406DCB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53C0D644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27E8E085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2BFA24C9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3661FE06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685AFF33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05FD2B43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5C7153BF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I.</w:t>
      </w:r>
    </w:p>
    <w:p w14:paraId="02A6BF40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5203AD33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Účel a rozsah poskytování sociální služby</w:t>
      </w:r>
    </w:p>
    <w:p w14:paraId="72186B26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DD377AF" w14:textId="77777777" w:rsidR="00693BFA" w:rsidRDefault="00693BFA" w:rsidP="00693BFA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8D6B73">
        <w:rPr>
          <w:rFonts w:ascii="Times New Roman" w:hAnsi="Times New Roman"/>
          <w:color w:val="000000"/>
          <w:sz w:val="24"/>
          <w:szCs w:val="24"/>
        </w:rPr>
        <w:t>Účelem smlouvy je poskytnutí</w:t>
      </w:r>
      <w:r>
        <w:rPr>
          <w:rFonts w:ascii="Times New Roman" w:hAnsi="Times New Roman"/>
          <w:color w:val="000000"/>
          <w:sz w:val="24"/>
          <w:szCs w:val="24"/>
        </w:rPr>
        <w:t xml:space="preserve"> sociálně</w:t>
      </w:r>
      <w:r w:rsidRPr="008D6B73">
        <w:rPr>
          <w:rFonts w:ascii="Times New Roman" w:hAnsi="Times New Roman"/>
          <w:color w:val="000000"/>
          <w:sz w:val="24"/>
          <w:szCs w:val="24"/>
        </w:rPr>
        <w:t xml:space="preserve"> pobytové služby</w:t>
      </w:r>
      <w:r>
        <w:rPr>
          <w:rFonts w:ascii="Times New Roman" w:hAnsi="Times New Roman"/>
          <w:color w:val="000000"/>
          <w:sz w:val="24"/>
          <w:szCs w:val="24"/>
        </w:rPr>
        <w:t xml:space="preserve"> osobám, které mají sníženou soběstačnost, zejména z důvodu věku a jejichž situace vyžaduje pravidelnou pomoc jiných fyzických osob a zajistit jim důstojné prostředí a zacházení.</w:t>
      </w:r>
    </w:p>
    <w:p w14:paraId="24A33730" w14:textId="77777777" w:rsidR="00693BFA" w:rsidRPr="008D6B73" w:rsidRDefault="00693BFA" w:rsidP="00693BFA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88F246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Poskytovatel se zavazuje poskytovat Klientovi v Domově důchodců (dále též jen „Domov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“)  v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tomto rozsahu:</w:t>
      </w:r>
    </w:p>
    <w:p w14:paraId="34C325FF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ubytování,</w:t>
      </w:r>
    </w:p>
    <w:p w14:paraId="3D9574D0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stravování,</w:t>
      </w:r>
    </w:p>
    <w:p w14:paraId="29AF2CDA" w14:textId="77777777" w:rsidR="00693BFA" w:rsidRDefault="00693BFA" w:rsidP="00693BFA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úkony péče.</w:t>
      </w:r>
    </w:p>
    <w:p w14:paraId="40586024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196D20B8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0A8CEBF1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</w:t>
      </w:r>
    </w:p>
    <w:p w14:paraId="5B443FC3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Ubytování</w:t>
      </w:r>
    </w:p>
    <w:p w14:paraId="644EF30E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43CF4A69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Klientovi se poskytuje ubytování v jednolůžkovém, dvojlůžkovém pokoji s balkonem.</w:t>
      </w:r>
    </w:p>
    <w:p w14:paraId="02666E52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K pokoji náleží:</w:t>
      </w:r>
    </w:p>
    <w:p w14:paraId="2EA300E7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předsíň</w:t>
      </w:r>
    </w:p>
    <w:p w14:paraId="3E6671D7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WC a sprchový kout.</w:t>
      </w:r>
    </w:p>
    <w:p w14:paraId="7B2A205D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(3) Pokoj je vybaven dle aktuálního inventárního seznamu, který je dostupný v pokoji klienta. </w:t>
      </w:r>
    </w:p>
    <w:p w14:paraId="1A289922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(4) Mimo pokoj a prostory uvedené v předchozím odstavci může Klient způsobem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obvyklým užívat společně s ostatními klienty v domově také:</w:t>
      </w:r>
    </w:p>
    <w:p w14:paraId="22875EE2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jídelnu,</w:t>
      </w:r>
    </w:p>
    <w:p w14:paraId="3E4FBA0D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společenskou místnost ve III. patře a společenskou místnost v přízemí</w:t>
      </w:r>
    </w:p>
    <w:p w14:paraId="13A1562C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dvůr</w:t>
      </w:r>
    </w:p>
    <w:p w14:paraId="2F739A78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rehabilitaci a tělocvičnu</w:t>
      </w:r>
    </w:p>
    <w:p w14:paraId="00F9C830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centrální koupelnu</w:t>
      </w:r>
    </w:p>
    <w:p w14:paraId="09817DB5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(5) Ubytování zahrnuje topení, teplou a studenou vodu, elektrický proud, úklid,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praní, drobné opravy osobního prádla a žehlení. V případě nepřiměřeného odběru elektrického proudu nebo vody je Poskytovatel oprávněn klientovi tento vyúčtovat.</w:t>
      </w:r>
    </w:p>
    <w:p w14:paraId="47C038EF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(6) Poskytovatel je povinen udržovat prostory k ubytování a k užívání ve stavu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způsobilém pro řádné ubytování a užívání, zajistit nerušený výkon práv Klientovi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spojených s užíváním těchto prostor.</w:t>
      </w:r>
    </w:p>
    <w:p w14:paraId="3455064C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(7) Klient je povinen užívat prostory vyhrazené mu k ubytování a k užívání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řádně;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prostorách nesmí Klient bez souhlasu Poskytovatele provádět žádné změny.</w:t>
      </w:r>
    </w:p>
    <w:p w14:paraId="3CDF6F1F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62B6C61C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18DB15D0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III.</w:t>
      </w:r>
    </w:p>
    <w:p w14:paraId="27E086C9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Stravování</w:t>
      </w:r>
    </w:p>
    <w:p w14:paraId="6B9F85AA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61D7B0E2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Poskytovatel poskytuje Klientovi stravu v rozsahu minimálně třikrát denně. Výjimku nad tento rozsah tvoří diety, např. diabetici. Klient má právo stravu neodebírat.</w:t>
      </w:r>
    </w:p>
    <w:p w14:paraId="2AA9BE1F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Stravování probíhá na základě předem zveřejněného jídelního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lístku a podle Domácího řádu Domova důchodců.</w:t>
      </w:r>
    </w:p>
    <w:p w14:paraId="4CEF73F1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Seznam diet, které je Poskytovatel schopen zajistit, je uveden v Domácím řádu Domova důchodců.</w:t>
      </w:r>
    </w:p>
    <w:p w14:paraId="193FC5BC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3E918754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IV.</w:t>
      </w:r>
    </w:p>
    <w:p w14:paraId="700166AC" w14:textId="77777777" w:rsidR="00693BFA" w:rsidRDefault="00693BFA" w:rsidP="00693BFA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Péče</w:t>
      </w:r>
    </w:p>
    <w:p w14:paraId="00CCC76E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4B0B6CA6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Poskytovatel se zavazuje a je povinen poskytovat Klientovi v rámci péče tyto základní činnosti:</w:t>
      </w:r>
    </w:p>
    <w:p w14:paraId="10540429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pomoc při zvládání běžných úkonů péče o vlastní osobu,</w:t>
      </w:r>
    </w:p>
    <w:p w14:paraId="02304E66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pomoc při osobní hygieně nebo poskytnutí podmínek pro osobní hygienu,</w:t>
      </w:r>
    </w:p>
    <w:p w14:paraId="123C46B2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zprostředkování kontaktu se společenským prostředím,</w:t>
      </w:r>
    </w:p>
    <w:p w14:paraId="2D70D184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sociálně terapeutické činnosti,</w:t>
      </w:r>
    </w:p>
    <w:p w14:paraId="5C227DEF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aktivizační činnosti,</w:t>
      </w:r>
    </w:p>
    <w:p w14:paraId="32461084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 pomoc při uplatňování práv, oprávněných zájmů a při obstarávání osobních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záležitostí.</w:t>
      </w:r>
    </w:p>
    <w:p w14:paraId="44F477DD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Péče je klientovi poskytována na základě klientem písemně odsouhlasených individuálních plánů Klienta, a to v souladu se standardy kvality sociálních služeb Domova důchodců. Klient má právo péči odmítnout. </w:t>
      </w:r>
    </w:p>
    <w:p w14:paraId="71A71FF1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Poskytovatel je povinen zajistit klientovi zdravotní péči v rozsahu dle § 36 zákona č. 108/2006 Sb.</w:t>
      </w:r>
    </w:p>
    <w:p w14:paraId="33814568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01506D25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0577C710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V.</w:t>
      </w:r>
    </w:p>
    <w:p w14:paraId="5F1C6124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Místo a čas poskytování sociální služby</w:t>
      </w:r>
    </w:p>
    <w:p w14:paraId="5EC78D7B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288B9BC0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Služba sjednaná v čl. I. Smlouvy se poskytuje v Domově důchodců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„ 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Zlatého kohouta“, Zborovská 857, 373 41 Hluboká nad Vltavou</w:t>
      </w:r>
    </w:p>
    <w:p w14:paraId="0EE2D617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Služba sjednaná v čl. I. Smlouvy se poskytuje po celý rok dle časového harmonogramu Poskytovatele a Individuálního plánu klienta po dobu platnosti Smlouvy.</w:t>
      </w:r>
    </w:p>
    <w:p w14:paraId="2F3BF2D1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29DF1A30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6EFC6A3E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VI.</w:t>
      </w:r>
    </w:p>
    <w:p w14:paraId="6484BF50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Výše úhrady a způsob jejího placení</w:t>
      </w:r>
    </w:p>
    <w:p w14:paraId="53AC4464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12C8927D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Výše úhrady je rozdělena na úhradu za ubytování a stravu. Platná výše úhrady je uvedena v příloze č. 3, této smlouvy.</w:t>
      </w:r>
    </w:p>
    <w:p w14:paraId="33A876F0" w14:textId="7FA8AC5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Pro účely výpočtu částky za poskytnuté služby v daném měsíci se vychází z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normoměsíce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 rozsahu 30</w:t>
      </w:r>
      <w:r>
        <w:rPr>
          <w:rFonts w:ascii="Times New Roman" w:hAnsi="Times New Roman"/>
          <w:color w:val="000000"/>
          <w:sz w:val="24"/>
          <w:szCs w:val="24"/>
        </w:rPr>
        <w:t>,4</w:t>
      </w:r>
      <w:r>
        <w:rPr>
          <w:rFonts w:ascii="Times New Roman" w:hAnsi="Times New Roman"/>
          <w:color w:val="000000"/>
          <w:sz w:val="24"/>
          <w:szCs w:val="24"/>
        </w:rPr>
        <w:t xml:space="preserve"> dnů. </w:t>
      </w:r>
    </w:p>
    <w:p w14:paraId="60E7B17F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(3) Klient se zavazuje zaplatit zálohu ve výši stanovené přílohou č. 3 této smlouvy na úhradu veškerých poskytnutých služeb v daném měsíci do posledního dne v měsíci.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Klient se zavazuje a je povinen platit zálohu dle tohoto článku v hotovosti v pokladně Poskytovatele nebo z hromadného výplatního seznamu ČSSZ nebo převodem na účet Poskytovatele č.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102231766/0300 vedený u Československé obchodní banky. Úhrada musí být připsána na účet Poskytovatele do konce daného měsíce. </w:t>
      </w:r>
    </w:p>
    <w:p w14:paraId="33914CF3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(4) Poskytovatel je povinen písemně vyúčtovat Klientovi úhrady za kalendářní měsíc oproti zaplacené záloze pouze v případě rozdílu (vratka) a to nejpozději do konce měsíce, který následuje po kalendářním měsíci. </w:t>
      </w:r>
    </w:p>
    <w:p w14:paraId="6841CAC2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(5) Klient je povinen zaplatit za poskytování péče za kalendářní měsíc částku 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výši přiznaného příspěvku na péči podle zákona č. 108/2006 Sb., o sociálních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službách. Bylo-li zahájeno řízení o přiznání nebo o zvýšení příspěvku až v době po podpisu smlouvy, zavazuje se Klient uhradit Poskytovateli částku ve výši přiznaného příspěvku zpětně. </w:t>
      </w:r>
    </w:p>
    <w:p w14:paraId="3F0C756E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(6) Poskytovatel si vyhrazuje právo na úpravu úhrady za ubytování a stravu stanovenou v čl. VI odst. 1 v závislosti na navýšení přímých a nepřímých provozních výdajů spojených s ubytováním a stravou.</w:t>
      </w:r>
    </w:p>
    <w:p w14:paraId="5C01C797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(7) Úhrada za ubytování se při nepřítomnosti Klienta v zařízení nevrací.</w:t>
      </w:r>
    </w:p>
    <w:p w14:paraId="4B52C266" w14:textId="77777777" w:rsidR="00693BFA" w:rsidRDefault="00693BFA" w:rsidP="00693BFA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(8) Úhrada za stravu se při nepřítomnosti Klienta či v případě využití práva Klienta neodebírat stravu dle čl. III. této smlouvy vrací pouze v hodnotě potravinové normy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 souladu s domácím řádem.</w:t>
      </w:r>
    </w:p>
    <w:p w14:paraId="40F89507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(9) Příspěvek na péči se při celodenní nepřítomnosti Klienta vrací v denní výši, ve které mu byl přiznán příslušným úřadem práce s rozšířenou působností.</w:t>
      </w:r>
    </w:p>
    <w:p w14:paraId="1B79FC72" w14:textId="77777777" w:rsidR="00693BFA" w:rsidRPr="00DB5508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B5508">
        <w:rPr>
          <w:rFonts w:ascii="Times New Roman" w:hAnsi="Times New Roman"/>
          <w:sz w:val="24"/>
          <w:szCs w:val="24"/>
        </w:rPr>
        <w:t xml:space="preserve">10) </w:t>
      </w:r>
      <w:r w:rsidRPr="00DB5508">
        <w:rPr>
          <w:rFonts w:ascii="Times New Roman" w:hAnsi="Times New Roman"/>
          <w:color w:val="000000"/>
          <w:sz w:val="24"/>
          <w:szCs w:val="24"/>
        </w:rPr>
        <w:t>Pokud by Klientovi po zaplacení úhrady za ubytování a stravu podle odst. 1 tohoto</w:t>
      </w:r>
    </w:p>
    <w:p w14:paraId="31D65F28" w14:textId="77777777" w:rsidR="00693BFA" w:rsidRPr="00DB5508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DB5508">
        <w:rPr>
          <w:rFonts w:ascii="Times New Roman" w:hAnsi="Times New Roman"/>
          <w:color w:val="000000"/>
          <w:sz w:val="24"/>
          <w:szCs w:val="24"/>
        </w:rPr>
        <w:t>článku za kalendářní měsíc nezůstala částka ve výši alespoň 15 % jeho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508">
        <w:rPr>
          <w:rFonts w:ascii="Times New Roman" w:hAnsi="Times New Roman"/>
          <w:color w:val="000000"/>
          <w:sz w:val="24"/>
          <w:szCs w:val="24"/>
        </w:rPr>
        <w:t xml:space="preserve">měsíčního příjmu, částka úhrady se sníží. </w:t>
      </w:r>
    </w:p>
    <w:p w14:paraId="080D4EC9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19432EA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2D71EFD5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VII.</w:t>
      </w:r>
    </w:p>
    <w:p w14:paraId="070A9A65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Ujednání o dodržování vnitřních pravidel stanovených Poskytovatelem pro</w:t>
      </w:r>
    </w:p>
    <w:p w14:paraId="3CD1D5C4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poskytování sociálních služeb</w:t>
      </w:r>
    </w:p>
    <w:p w14:paraId="5902A3D2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555388C1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Klient prohlašuje, že byl seznámen s Domácím řádem Domova důchodců, v němž se poskytuje sociální služba podle této Smlouvy. Klient prohlašuje, že Domácí řád mu byl předán v písemné podobě, že tento řád přečetl a že mu porozuměl. Klient je povinen tento Domácí řád dodržovat.</w:t>
      </w:r>
    </w:p>
    <w:p w14:paraId="00B22950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DE78355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45A6203B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VIII.</w:t>
      </w:r>
    </w:p>
    <w:p w14:paraId="112F6043" w14:textId="77777777" w:rsidR="00693BFA" w:rsidRDefault="00693BFA" w:rsidP="00693BFA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Výpovědní důvody a výpovědní lhůty</w:t>
      </w:r>
    </w:p>
    <w:p w14:paraId="618CA23C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6B38C4F7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Klient může Smlouvu vypovědět bez udání důvodu. Výpovědní lhůta pro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výpověď Klientem činí 30 dnů</w:t>
      </w:r>
      <w:r w:rsidRPr="00C62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počíná běžet prvním </w:t>
      </w:r>
      <w:r>
        <w:rPr>
          <w:rFonts w:ascii="Times New Roman" w:hAnsi="Times New Roman"/>
          <w:color w:val="000000"/>
          <w:sz w:val="24"/>
          <w:szCs w:val="24"/>
        </w:rPr>
        <w:t>dnem kalendářního měsíce následujícího po kalendářním měsíci, v němž byla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tato výpověď Poskytovateli doručena, a končí uplynutím posledního dne příslušného kalendářního měsíce. </w:t>
      </w:r>
    </w:p>
    <w:p w14:paraId="7BE92A84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1114A5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Poskytovatel může Smlouvu vypovědět pouze z důvodu, že Klient hrubě porušuje své povinnosti vyplývající ze Smlouvy. </w:t>
      </w:r>
    </w:p>
    <w:p w14:paraId="1951E02D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hrubé porušení Smlouvy se považuje zejména:</w:t>
      </w:r>
    </w:p>
    <w:p w14:paraId="7511D6D7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zamlčení výše příjmu nebo jeho změn, pokud byla úhrada za ubytování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stravu stanovená podle přílohy č. 3 této smlouvy, ve snížené výši.</w:t>
      </w:r>
    </w:p>
    <w:p w14:paraId="486BF4A9" w14:textId="77777777" w:rsidR="00693BFA" w:rsidRPr="00B712BA" w:rsidRDefault="00693BFA" w:rsidP="00693BFA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nezaplacení úhrady, byl-li Klient povinen platit úhradu podle čl. VI. Smlouvy.</w:t>
      </w:r>
    </w:p>
    <w:p w14:paraId="7095C94A" w14:textId="77777777" w:rsidR="00693BFA" w:rsidRDefault="00693BFA" w:rsidP="00693BFA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jestliže Klient i po opětovném napomenutí hrubě poruší povinnosti, které mu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vyplývají z Domácího řádu.</w:t>
      </w:r>
    </w:p>
    <w:p w14:paraId="3D580A2E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58B4892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Výpovědní lhůta pro výpověď danou Poskytovatelem z důvodů uvedených v odst.</w:t>
      </w:r>
      <w:r>
        <w:rPr>
          <w:rFonts w:ascii="Times New Roman" w:hAnsi="Times New Roman"/>
          <w:sz w:val="24"/>
          <w:szCs w:val="24"/>
        </w:rPr>
        <w:t xml:space="preserve"> 2 písm. a) a b) </w:t>
      </w:r>
      <w:r w:rsidRPr="00AE3934">
        <w:rPr>
          <w:rFonts w:ascii="Times New Roman" w:hAnsi="Times New Roman"/>
          <w:sz w:val="24"/>
          <w:szCs w:val="24"/>
        </w:rPr>
        <w:t>a c)</w:t>
      </w:r>
      <w:r>
        <w:rPr>
          <w:rFonts w:ascii="Times New Roman" w:hAnsi="Times New Roman"/>
          <w:sz w:val="24"/>
          <w:szCs w:val="24"/>
        </w:rPr>
        <w:t xml:space="preserve"> tohoto článku činí dva měsíce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počíná běžet prvním </w:t>
      </w:r>
      <w:r>
        <w:rPr>
          <w:rFonts w:ascii="Times New Roman" w:hAnsi="Times New Roman"/>
          <w:color w:val="000000"/>
          <w:sz w:val="24"/>
          <w:szCs w:val="24"/>
        </w:rPr>
        <w:t>dnem kalendářního měsíce následujícího po kalendářním měsíci, v němž byla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tato výpověď Klientovi doručena, a končí uplynutím posledního dne příslušného kalendářního měsíce. </w:t>
      </w:r>
    </w:p>
    <w:p w14:paraId="7B6BFC47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78BA17B7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162CC54A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IX.</w:t>
      </w:r>
    </w:p>
    <w:p w14:paraId="4E995A75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Vyloučení pobytové sociální služby</w:t>
      </w:r>
    </w:p>
    <w:p w14:paraId="6C302BA5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F073D6C" w14:textId="77777777" w:rsidR="00693BFA" w:rsidRPr="00AE3934" w:rsidRDefault="00693BFA" w:rsidP="00693BFA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 w:rsidRPr="00AE3934">
        <w:rPr>
          <w:rFonts w:ascii="Times New Roman" w:hAnsi="Times New Roman"/>
          <w:color w:val="000000"/>
          <w:sz w:val="24"/>
          <w:szCs w:val="24"/>
        </w:rPr>
        <w:t>Poskytnutí pobytové sociální služby se vylučuje, jestliže:</w:t>
      </w:r>
    </w:p>
    <w:p w14:paraId="23CC220A" w14:textId="77777777" w:rsidR="00693BFA" w:rsidRPr="00FE7237" w:rsidRDefault="00693BFA" w:rsidP="00693BFA">
      <w:pPr>
        <w:pStyle w:val="Bezmezer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Pr="00AE3934">
        <w:rPr>
          <w:rFonts w:ascii="Times New Roman" w:hAnsi="Times New Roman"/>
          <w:color w:val="000000"/>
          <w:sz w:val="24"/>
          <w:szCs w:val="24"/>
        </w:rPr>
        <w:t>Zdravotní stav osoby</w:t>
      </w:r>
      <w:r>
        <w:rPr>
          <w:rFonts w:ascii="Times New Roman" w:hAnsi="Times New Roman"/>
          <w:color w:val="000000"/>
          <w:sz w:val="24"/>
          <w:szCs w:val="24"/>
        </w:rPr>
        <w:t xml:space="preserve"> vyžaduje poskytnutí ústavní péče ve zdravotnickém zařízení,</w:t>
      </w:r>
    </w:p>
    <w:p w14:paraId="6942B03F" w14:textId="77777777" w:rsidR="00693BFA" w:rsidRDefault="00693BFA" w:rsidP="00693BFA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osoba není schopna pobytu v zařízení sociálních služeb z důvodu akutní infekční nemoci </w:t>
      </w:r>
    </w:p>
    <w:p w14:paraId="3E706031" w14:textId="77777777" w:rsidR="00693BFA" w:rsidRPr="00104D05" w:rsidRDefault="00693BFA" w:rsidP="00693BFA">
      <w:pPr>
        <w:pStyle w:val="Bezmezer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c) chování osoby by z důvodu duševní poruchy závažným způsobem narušovalo kolektivní soužití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8F9FA"/>
        </w:rPr>
        <w:t>.</w:t>
      </w:r>
    </w:p>
    <w:p w14:paraId="78270293" w14:textId="77777777" w:rsidR="00693BFA" w:rsidRDefault="00693BFA" w:rsidP="00693BFA">
      <w:pPr>
        <w:pStyle w:val="Bezmezer"/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8F9FA"/>
        </w:rPr>
        <w:t xml:space="preserve"> </w:t>
      </w:r>
    </w:p>
    <w:p w14:paraId="0B9ACC3F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</w:t>
      </w:r>
    </w:p>
    <w:p w14:paraId="4C9A56B1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Doba platnosti smlouvy</w:t>
      </w:r>
    </w:p>
    <w:p w14:paraId="57FC9AEB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10D00250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Smlouva nabývá platnosti a účinnosti okamžikem jejího podpisu oběma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smluvními stranami.</w:t>
      </w:r>
    </w:p>
    <w:p w14:paraId="16F581D8" w14:textId="77777777" w:rsidR="00693BFA" w:rsidRDefault="00693BFA" w:rsidP="00693BFA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Doba platnosti a účinnosti smlouvy je sjednána od okamžiku jejího podpisu oběma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smluvními stranami na dobu neurčitou. Klient nemůže práva z této Smlouvy postoupit na jiného.</w:t>
      </w:r>
    </w:p>
    <w:p w14:paraId="6382F995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2ADB939" w14:textId="77777777" w:rsidR="00693BFA" w:rsidRDefault="00693BFA" w:rsidP="00693BFA">
      <w:pPr>
        <w:pStyle w:val="Bezmezer"/>
        <w:rPr>
          <w:rFonts w:ascii="Times New Roman" w:hAnsi="Times New Roman"/>
          <w:b/>
          <w:color w:val="000000"/>
          <w:sz w:val="24"/>
          <w:szCs w:val="24"/>
        </w:rPr>
      </w:pPr>
    </w:p>
    <w:p w14:paraId="4DA78F5B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XI.</w:t>
      </w:r>
    </w:p>
    <w:p w14:paraId="3033731F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Přílohy</w:t>
      </w:r>
    </w:p>
    <w:p w14:paraId="40D436AA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2841FFC3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Nedílnou součástí této Smlouvy jsou přílohy:</w:t>
      </w:r>
    </w:p>
    <w:p w14:paraId="06FD93D1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Příloha č. 1 Domácí řád Domova důchodců</w:t>
      </w:r>
    </w:p>
    <w:p w14:paraId="491C6056" w14:textId="77777777" w:rsidR="00693BFA" w:rsidRDefault="00693BFA" w:rsidP="00693BFA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Příloha č. 2 Postup při podávání a vyřizování stížností</w:t>
      </w:r>
    </w:p>
    <w:p w14:paraId="60A8B1E9" w14:textId="77777777" w:rsidR="00693BFA" w:rsidRDefault="00693BFA" w:rsidP="00693BFA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Příloha č. 3 Předpis měsíční úhrady</w:t>
      </w:r>
    </w:p>
    <w:p w14:paraId="42BE1C59" w14:textId="77777777" w:rsidR="00693BFA" w:rsidRDefault="00693BFA" w:rsidP="00693BFA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Příloha č.4 Souhlas se zpracováním osobních údajů</w:t>
      </w:r>
    </w:p>
    <w:p w14:paraId="125260F8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D5ECD60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38F9E06D" w14:textId="77777777" w:rsidR="00693BFA" w:rsidRDefault="00693BFA" w:rsidP="00693BFA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XII.</w:t>
      </w:r>
    </w:p>
    <w:p w14:paraId="65237582" w14:textId="77777777" w:rsidR="00693BFA" w:rsidRDefault="00693BFA" w:rsidP="00693BFA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Závěrečná ustanovení</w:t>
      </w:r>
    </w:p>
    <w:p w14:paraId="1C5FFA1C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290ABDA5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Smlouva je vyhotovena ve dvojím vyhotovení s platností originálu. Každá smluvní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strana obdrží jedno vyhotovení.</w:t>
      </w:r>
    </w:p>
    <w:p w14:paraId="1C1A22A2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Smlouva může být měněna nebo zrušena pouze písemně.</w:t>
      </w:r>
    </w:p>
    <w:p w14:paraId="31AF6377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Smluvní strany prohlašují, že Smlouva vyjadřuje jejich pravou a svobodnou vůli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že Smlouvu neuzavřely v tísni za nápadně nevýhodných podmínek.</w:t>
      </w:r>
    </w:p>
    <w:p w14:paraId="30879211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(4) S osobními údaji obsaženými v této smlouvě bude nakládáno ve smyslu zákona   č.101/2000 Sb. v platném znění.</w:t>
      </w:r>
    </w:p>
    <w:p w14:paraId="5BFB54BD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(5) Smluvní strany prohlašují, že smlouvu přečetly, jejímu obsahu rozumí a s jejím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obsahem úplně a bezvýhradně souhlasí, což stvrzují svými vlastnoručními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podpisy.</w:t>
      </w:r>
    </w:p>
    <w:p w14:paraId="53EECA33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6)Pokud</w:t>
      </w:r>
      <w:proofErr w:type="gramEnd"/>
      <w:r>
        <w:rPr>
          <w:rFonts w:ascii="Times New Roman" w:hAnsi="Times New Roman"/>
          <w:sz w:val="24"/>
          <w:szCs w:val="24"/>
        </w:rPr>
        <w:t xml:space="preserve"> smlouvu podepsal Klient a v průběhu doby poskytování péče se stane nesvéprávným, další smlouvu, dodatky a přílohy již podepisuje opatrovník.</w:t>
      </w:r>
    </w:p>
    <w:p w14:paraId="0ACFE3D1" w14:textId="77777777" w:rsidR="00693BFA" w:rsidRDefault="00693BFA" w:rsidP="00693BF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Tato smlouva ruší a nahrazuje dosavadní Smlouvu o poskytnutí služby sociální péče v Domově důchodců „U Zlatého kohouta“ Hluboká nad Vltavou včetně všech dodatků.</w:t>
      </w:r>
    </w:p>
    <w:p w14:paraId="646381DF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587A23A6" w14:textId="77777777" w:rsidR="00693BFA" w:rsidRDefault="00693BFA" w:rsidP="00693BFA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Hluboké nad Vltavou dne…………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0B676C3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52F7006A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68D7B9B9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</w:p>
    <w:p w14:paraId="36FCD888" w14:textId="77777777" w:rsidR="00693BFA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                                                                      ……………………………</w:t>
      </w:r>
    </w:p>
    <w:p w14:paraId="1D0BA995" w14:textId="77777777" w:rsidR="00693BFA" w:rsidRDefault="00693BFA" w:rsidP="00693BFA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(podpis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Klienta)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Jiří Slepička, ředitel Domova důchodců</w:t>
      </w:r>
    </w:p>
    <w:p w14:paraId="63757A3D" w14:textId="77777777" w:rsidR="00693BFA" w:rsidRPr="00104D05" w:rsidRDefault="00693BFA" w:rsidP="00693BF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Hluboká nad Vltavou</w:t>
      </w:r>
    </w:p>
    <w:p w14:paraId="2CDF7072" w14:textId="77777777" w:rsidR="00693BFA" w:rsidRDefault="00693BFA" w:rsidP="00693BFA"/>
    <w:p w14:paraId="074D1636" w14:textId="77777777" w:rsidR="00FF494C" w:rsidRDefault="00FF494C"/>
    <w:sectPr w:rsidR="00FF494C" w:rsidSect="001C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FA"/>
    <w:rsid w:val="00693BFA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6145470"/>
  <w15:chartTrackingRefBased/>
  <w15:docId w15:val="{37510810-0D59-4B25-A826-FABD6852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93BFA"/>
    <w:rPr>
      <w:color w:val="000080"/>
      <w:u w:val="single"/>
    </w:rPr>
  </w:style>
  <w:style w:type="paragraph" w:styleId="Bezmezer">
    <w:name w:val="No Spacing"/>
    <w:uiPriority w:val="1"/>
    <w:qFormat/>
    <w:rsid w:val="00693B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ov.duchodcu@hlubo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1420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</cp:revision>
  <dcterms:created xsi:type="dcterms:W3CDTF">2021-03-05T09:55:00Z</dcterms:created>
  <dcterms:modified xsi:type="dcterms:W3CDTF">2021-03-05T09:57:00Z</dcterms:modified>
</cp:coreProperties>
</file>